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22FD" w:rsidRDefault="001722FD" w:rsidP="001722FD">
      <w:pPr>
        <w:shd w:val="clear" w:color="auto" w:fill="FFFFFF"/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222222"/>
          <w:sz w:val="27"/>
          <w:szCs w:val="27"/>
          <w:lang w:eastAsia="es-ES"/>
        </w:rPr>
      </w:pPr>
    </w:p>
    <w:p w:rsidR="001722FD" w:rsidRDefault="001722FD" w:rsidP="001722FD">
      <w:pPr>
        <w:shd w:val="clear" w:color="auto" w:fill="FFFFFF"/>
        <w:spacing w:after="0" w:line="240" w:lineRule="auto"/>
        <w:jc w:val="center"/>
        <w:rPr>
          <w:rFonts w:ascii="Arial Narrow" w:eastAsia="Times New Roman" w:hAnsi="Arial Narrow" w:cs="Times New Roman"/>
          <w:b/>
          <w:bCs/>
          <w:color w:val="222222"/>
          <w:sz w:val="27"/>
          <w:szCs w:val="27"/>
          <w:lang w:eastAsia="es-ES"/>
        </w:rPr>
      </w:pPr>
      <w:r>
        <w:rPr>
          <w:rFonts w:ascii="Arial Narrow" w:eastAsia="Times New Roman" w:hAnsi="Arial Narrow" w:cs="Times New Roman"/>
          <w:b/>
          <w:bCs/>
          <w:color w:val="222222"/>
          <w:sz w:val="27"/>
          <w:szCs w:val="27"/>
          <w:lang w:eastAsia="es-ES"/>
        </w:rPr>
        <w:t>ENLACES PARA EL DILIGENCIAMIENTO DE LA ENCUESTA</w:t>
      </w:r>
    </w:p>
    <w:p w:rsidR="001722FD" w:rsidRDefault="001722FD" w:rsidP="00AA7D6C">
      <w:pPr>
        <w:shd w:val="clear" w:color="auto" w:fill="FFFFFF"/>
        <w:spacing w:after="0" w:line="240" w:lineRule="auto"/>
        <w:rPr>
          <w:rFonts w:ascii="Arial Narrow" w:eastAsia="Times New Roman" w:hAnsi="Arial Narrow" w:cs="Times New Roman"/>
          <w:b/>
          <w:bCs/>
          <w:color w:val="222222"/>
          <w:sz w:val="27"/>
          <w:szCs w:val="27"/>
          <w:lang w:eastAsia="es-ES"/>
        </w:rPr>
      </w:pPr>
    </w:p>
    <w:p w:rsidR="001722FD" w:rsidRDefault="001722FD" w:rsidP="001722FD">
      <w:pPr>
        <w:shd w:val="clear" w:color="auto" w:fill="FFFFFF"/>
        <w:spacing w:after="0" w:line="240" w:lineRule="auto"/>
        <w:rPr>
          <w:rFonts w:ascii="Arial Narrow" w:eastAsia="Times New Roman" w:hAnsi="Arial Narrow" w:cs="Times New Roman"/>
          <w:b/>
          <w:bCs/>
          <w:color w:val="222222"/>
          <w:sz w:val="27"/>
          <w:szCs w:val="27"/>
          <w:lang w:eastAsia="es-ES"/>
        </w:rPr>
      </w:pPr>
    </w:p>
    <w:p w:rsidR="00AA7D6C" w:rsidRPr="00AA7D6C" w:rsidRDefault="00AA7D6C" w:rsidP="001722FD">
      <w:pPr>
        <w:shd w:val="clear" w:color="auto" w:fill="FFFFFF"/>
        <w:spacing w:after="0" w:line="240" w:lineRule="auto"/>
        <w:rPr>
          <w:rFonts w:ascii="Arial Narrow" w:eastAsia="Times New Roman" w:hAnsi="Arial Narrow" w:cs="Times New Roman"/>
          <w:color w:val="222222"/>
          <w:sz w:val="24"/>
          <w:szCs w:val="24"/>
          <w:lang w:eastAsia="es-ES"/>
        </w:rPr>
      </w:pPr>
      <w:bookmarkStart w:id="0" w:name="_GoBack"/>
      <w:bookmarkEnd w:id="0"/>
      <w:r w:rsidRPr="00AA7D6C">
        <w:rPr>
          <w:rFonts w:ascii="Arial Narrow" w:eastAsia="Times New Roman" w:hAnsi="Arial Narrow" w:cs="Times New Roman"/>
          <w:b/>
          <w:bCs/>
          <w:color w:val="222222"/>
          <w:sz w:val="27"/>
          <w:szCs w:val="27"/>
          <w:lang w:eastAsia="es-ES"/>
        </w:rPr>
        <w:t>Recuerden, la fecha límite para diligenciar la encuesta es el martes 12 de noviembre</w:t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t>.</w:t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</w:r>
      <w:r w:rsidRPr="00AA7D6C">
        <w:rPr>
          <w:rFonts w:ascii="Arial Narrow" w:eastAsia="Times New Roman" w:hAnsi="Arial Narrow" w:cs="Times New Roman"/>
          <w:b/>
          <w:bCs/>
          <w:color w:val="222222"/>
          <w:sz w:val="27"/>
          <w:szCs w:val="27"/>
          <w:lang w:eastAsia="es-ES"/>
        </w:rPr>
        <w:t>• Enlace para llenar la Encuesta:</w:t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t> </w:t>
      </w:r>
      <w:hyperlink r:id="rId5" w:tgtFrame="_blank" w:history="1">
        <w:r w:rsidRPr="00AA7D6C">
          <w:rPr>
            <w:rFonts w:ascii="Arial Narrow" w:eastAsia="Times New Roman" w:hAnsi="Arial Narrow" w:cs="Times New Roman"/>
            <w:color w:val="1155CC"/>
            <w:sz w:val="27"/>
            <w:szCs w:val="27"/>
            <w:u w:val="single"/>
            <w:lang w:eastAsia="es-ES"/>
          </w:rPr>
          <w:t>https://cutt.ly/ueTtb1c</w:t>
        </w:r>
      </w:hyperlink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  <w:t>Recuerden que la encuesta está dirigida a las sedes principales de las Instituciones Educativas de todo el país. Cada colegio debe ingresar su código DANE para empezar la encuesta.</w:t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</w:r>
      <w:r w:rsidRPr="00AA7D6C">
        <w:rPr>
          <w:rFonts w:ascii="Arial Narrow" w:eastAsia="Times New Roman" w:hAnsi="Arial Narrow" w:cs="Times New Roman"/>
          <w:b/>
          <w:bCs/>
          <w:color w:val="222222"/>
          <w:sz w:val="27"/>
          <w:szCs w:val="27"/>
          <w:lang w:eastAsia="es-ES"/>
        </w:rPr>
        <w:t>• Correo para resolver dudas:</w:t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t> </w:t>
      </w:r>
      <w:hyperlink r:id="rId6" w:tgtFrame="_blank" w:history="1">
        <w:r w:rsidRPr="00AA7D6C">
          <w:rPr>
            <w:rFonts w:ascii="Arial Narrow" w:eastAsia="Times New Roman" w:hAnsi="Arial Narrow" w:cs="Times New Roman"/>
            <w:color w:val="1155CC"/>
            <w:sz w:val="27"/>
            <w:szCs w:val="27"/>
            <w:u w:val="single"/>
            <w:lang w:eastAsia="es-ES"/>
          </w:rPr>
          <w:t>diagnosticobe@cerlalc.org</w:t>
        </w:r>
      </w:hyperlink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  <w:t>Pueden escribir a este correo en caso de que sus rectores tengan alguna duda o dificultad para completar la encuesta.</w:t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</w:r>
      <w:r w:rsidRPr="00AA7D6C">
        <w:rPr>
          <w:rFonts w:ascii="Arial Narrow" w:eastAsia="Times New Roman" w:hAnsi="Arial Narrow" w:cs="Times New Roman"/>
          <w:b/>
          <w:bCs/>
          <w:color w:val="222222"/>
          <w:sz w:val="27"/>
          <w:szCs w:val="27"/>
          <w:lang w:eastAsia="es-ES"/>
        </w:rPr>
        <w:t>• Página con información general:</w:t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t> </w:t>
      </w:r>
      <w:hyperlink r:id="rId7" w:tgtFrame="_blank" w:history="1">
        <w:r w:rsidRPr="00AA7D6C">
          <w:rPr>
            <w:rFonts w:ascii="Arial Narrow" w:eastAsia="Times New Roman" w:hAnsi="Arial Narrow" w:cs="Times New Roman"/>
            <w:color w:val="1155CC"/>
            <w:sz w:val="27"/>
            <w:szCs w:val="27"/>
            <w:u w:val="single"/>
            <w:lang w:eastAsia="es-ES"/>
          </w:rPr>
          <w:t>https://cerlalc.org/diagnosticobe/</w:t>
        </w:r>
      </w:hyperlink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  <w:t>En esta página, además del vínculo a la encuesta, encontrarán información útil para los rectores: guía de diligenciamiento, tutorial para usar la plataforma de la encuesta y el video de presentación del proyecto. Además, pueden también descargar los archivos en PDF o Word para completar la encuesta sin conexión a internet.</w:t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</w:r>
      <w:r w:rsidRPr="00AA7D6C">
        <w:rPr>
          <w:rFonts w:ascii="Arial Narrow" w:eastAsia="Times New Roman" w:hAnsi="Arial Narrow" w:cs="Times New Roman"/>
          <w:b/>
          <w:bCs/>
          <w:color w:val="222222"/>
          <w:sz w:val="27"/>
          <w:szCs w:val="27"/>
          <w:lang w:eastAsia="es-ES"/>
        </w:rPr>
        <w:t>• Visualizador de diligenciamiento:</w:t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t> </w:t>
      </w:r>
      <w:hyperlink r:id="rId8" w:tgtFrame="_blank" w:history="1">
        <w:r w:rsidRPr="00AA7D6C">
          <w:rPr>
            <w:rFonts w:ascii="Arial Narrow" w:eastAsia="Times New Roman" w:hAnsi="Arial Narrow" w:cs="Times New Roman"/>
            <w:color w:val="1155CC"/>
            <w:sz w:val="27"/>
            <w:szCs w:val="27"/>
            <w:u w:val="single"/>
            <w:lang w:eastAsia="es-ES"/>
          </w:rPr>
          <w:t>https://cutt.ly/deTtafy</w:t>
        </w:r>
      </w:hyperlink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  <w:t>En esta página, pueden consultar el avance general de la encuesta, así como el estado de las IE de sus municipios. Sólo deben elegir el Departamento y/o Municipio para ver la información.</w:t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</w:r>
      <w:r w:rsidRPr="00AA7D6C">
        <w:rPr>
          <w:rFonts w:ascii="Arial Narrow" w:eastAsia="Times New Roman" w:hAnsi="Arial Narrow" w:cs="Times New Roman"/>
          <w:b/>
          <w:bCs/>
          <w:color w:val="222222"/>
          <w:sz w:val="27"/>
          <w:szCs w:val="27"/>
          <w:lang w:eastAsia="es-ES"/>
        </w:rPr>
        <w:t>• Completar la encuesta sin conexión:</w:t>
      </w:r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t> </w:t>
      </w:r>
      <w:hyperlink r:id="rId9" w:tgtFrame="_blank" w:history="1">
        <w:r w:rsidRPr="00AA7D6C">
          <w:rPr>
            <w:rFonts w:ascii="Arial Narrow" w:eastAsia="Times New Roman" w:hAnsi="Arial Narrow" w:cs="Times New Roman"/>
            <w:color w:val="1155CC"/>
            <w:sz w:val="27"/>
            <w:szCs w:val="27"/>
            <w:u w:val="single"/>
            <w:lang w:eastAsia="es-ES"/>
          </w:rPr>
          <w:t>https://cerlalc.org/wp-content/uploads/2019/09/encuesta_diagnostico.pdf</w:t>
        </w:r>
      </w:hyperlink>
      <w:r w:rsidRPr="00AA7D6C">
        <w:rPr>
          <w:rFonts w:ascii="Arial Narrow" w:eastAsia="Times New Roman" w:hAnsi="Arial Narrow" w:cs="Times New Roman"/>
          <w:color w:val="222222"/>
          <w:sz w:val="27"/>
          <w:szCs w:val="27"/>
          <w:lang w:eastAsia="es-ES"/>
        </w:rPr>
        <w:br/>
        <w:t>Si algún rector tiene dificultades de conexión, pueden invitarlos a descargar el PDF de la encuesta. Pueden completarlo en su computador o imprimirlo y escanearlo. Luego, deben enviarlo al correo </w:t>
      </w:r>
      <w:hyperlink r:id="rId10" w:tgtFrame="_blank" w:history="1">
        <w:r w:rsidRPr="00AA7D6C">
          <w:rPr>
            <w:rFonts w:ascii="Arial Narrow" w:eastAsia="Times New Roman" w:hAnsi="Arial Narrow" w:cs="Times New Roman"/>
            <w:color w:val="1155CC"/>
            <w:sz w:val="27"/>
            <w:szCs w:val="27"/>
            <w:u w:val="single"/>
            <w:lang w:eastAsia="es-ES"/>
          </w:rPr>
          <w:t>diagnosticobe@cerlalc.org</w:t>
        </w:r>
      </w:hyperlink>
    </w:p>
    <w:p w:rsidR="00F55776" w:rsidRDefault="00F55776" w:rsidP="001722FD"/>
    <w:sectPr w:rsidR="00F5577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D6C"/>
    <w:rsid w:val="001722FD"/>
    <w:rsid w:val="007B0669"/>
    <w:rsid w:val="00AA7D6C"/>
    <w:rsid w:val="00F55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A7D6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A7D6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86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171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utt.ly/deTtaf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erlalc.org/diagnosticobe/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diagnosticobe@cerlalc.org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cutt.ly/ueTtb1c" TargetMode="External"/><Relationship Id="rId10" Type="http://schemas.openxmlformats.org/officeDocument/2006/relationships/hyperlink" Target="mailto:diagnosticobe@cerlalc.or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erlalc.org/wp-content/uploads/2019/09/encuesta_diagnostico.pdf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295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SANDRATOVAR</dc:creator>
  <cp:lastModifiedBy>SANDRATOVAR</cp:lastModifiedBy>
  <cp:revision>1</cp:revision>
  <dcterms:created xsi:type="dcterms:W3CDTF">2019-11-06T13:38:00Z</dcterms:created>
  <dcterms:modified xsi:type="dcterms:W3CDTF">2019-11-07T01:00:00Z</dcterms:modified>
</cp:coreProperties>
</file>